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3D1" w:rsidRDefault="00CA23D1" w:rsidP="00CA23D1">
      <w:pPr>
        <w:jc w:val="right"/>
      </w:pPr>
      <w:r>
        <w:t>File:  ECAC</w:t>
      </w:r>
    </w:p>
    <w:p w:rsidR="00CA23D1" w:rsidRDefault="00CA23D1" w:rsidP="00CA23D1">
      <w:pPr>
        <w:jc w:val="right"/>
      </w:pPr>
    </w:p>
    <w:p w:rsidR="00CA23D1" w:rsidRDefault="00CA23D1" w:rsidP="00CA23D1">
      <w:pPr>
        <w:jc w:val="center"/>
      </w:pPr>
      <w:r>
        <w:t>Video/Electronic Surveillance on School Property</w:t>
      </w:r>
    </w:p>
    <w:p w:rsidR="00CA23D1" w:rsidRDefault="00CA23D1" w:rsidP="00CA23D1">
      <w:pPr>
        <w:jc w:val="center"/>
      </w:pPr>
    </w:p>
    <w:p w:rsidR="00CA23D1" w:rsidRDefault="00CA23D1" w:rsidP="00CA23D1">
      <w:r>
        <w:t>While the Board respects the privacy to which all individuals are entitled, it also recognizes the Center’s responsibility to ensure the health, welfare and safety of all staff, students and visitors on school property, and to safeguard Center property and equipment.  After carefully balancing the need for safety and discipline with individuals’ interest in privacy, the Board supports the use of video/electronic surveillance on Center’s property, including in Center’s buildings and vehicles.  Surveillance equipment may be used in locations as deemed appropriate by the Director.</w:t>
      </w:r>
    </w:p>
    <w:p w:rsidR="00CA23D1" w:rsidRDefault="00CA23D1" w:rsidP="00CA23D1"/>
    <w:p w:rsidR="00CA23D1" w:rsidRDefault="00CA23D1" w:rsidP="00CA23D1">
      <w:r>
        <w:t>The Center shall notify staff and students annually through student/parent and staff handbooks that video/electronic surveillance may occur on school property.  Appropriate signage will also be used to give notice to visitors to the Center.</w:t>
      </w:r>
    </w:p>
    <w:p w:rsidR="00CA23D1" w:rsidRDefault="00CA23D1" w:rsidP="00CA23D1"/>
    <w:p w:rsidR="00CA23D1" w:rsidRDefault="00CA23D1" w:rsidP="00CA23D1">
      <w:r>
        <w:t>Students or staff in violation of Center policies, administrative regulations, building rules or law shall be subject to appropriate disciplinary action.  Violations of law may be referred to law enforcement agencies.</w:t>
      </w:r>
    </w:p>
    <w:p w:rsidR="00CA23D1" w:rsidRDefault="00CA23D1" w:rsidP="00CA23D1"/>
    <w:p w:rsidR="00CA23D1" w:rsidRDefault="00CA23D1" w:rsidP="00CA23D1">
      <w:r>
        <w:t>Any recording used in disciplinary proceeding may be retained as part of a student’s disciplinary record or staff member’s personnel record, being disposed of as other such documentation except when special circumstances warrant longer retention.  In regard to such video recordings, the school system will comply with applicable provisions of state and federal law concerning student and employee records.</w:t>
      </w:r>
    </w:p>
    <w:p w:rsidR="00CA23D1" w:rsidRDefault="00CA23D1" w:rsidP="00CA23D1"/>
    <w:p w:rsidR="00CA23D1" w:rsidRDefault="00CA23D1" w:rsidP="00CA23D1">
      <w:r>
        <w:t>The Director will be responsible for regulations and procedures regarding use of surveillance equipment and review of its video recordings on school property.</w:t>
      </w:r>
    </w:p>
    <w:p w:rsidR="00540D90" w:rsidRDefault="00540D90" w:rsidP="00CA23D1"/>
    <w:p w:rsidR="00540D90" w:rsidRDefault="00540D90" w:rsidP="00CA23D1">
      <w:r>
        <w:tab/>
      </w:r>
      <w:bookmarkStart w:id="0" w:name="_GoBack"/>
      <w:r>
        <w:t>Cross Reference:  IJNDD Videography and/or Photography of Students</w:t>
      </w:r>
      <w:bookmarkEnd w:id="0"/>
    </w:p>
    <w:p w:rsidR="00CA23D1" w:rsidRDefault="00CA23D1" w:rsidP="00CA23D1"/>
    <w:p w:rsidR="00CA23D1" w:rsidRDefault="00CA23D1" w:rsidP="00CA23D1">
      <w:r>
        <w:t>First Reading:  December 18, 2008</w:t>
      </w:r>
    </w:p>
    <w:p w:rsidR="00CA23D1" w:rsidRDefault="00CA23D1" w:rsidP="00CA23D1">
      <w:r>
        <w:t>Second Reading:  January 22, 2009</w:t>
      </w:r>
    </w:p>
    <w:p w:rsidR="00CA23D1" w:rsidRDefault="00CA23D1" w:rsidP="00CA23D1">
      <w:r>
        <w:t>Adopted:  January 22, 2009</w:t>
      </w:r>
    </w:p>
    <w:p w:rsidR="00540D90" w:rsidRDefault="00540D90" w:rsidP="00CA23D1">
      <w:r>
        <w:t>Reviewed: 3/18/21 (no changes)</w:t>
      </w:r>
    </w:p>
    <w:p w:rsidR="00CA23D1" w:rsidRDefault="00CA23D1" w:rsidP="00CA23D1"/>
    <w:p w:rsidR="000B7963" w:rsidRDefault="000B7963" w:rsidP="00CA23D1"/>
    <w:sectPr w:rsidR="000B79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Omega">
    <w:panose1 w:val="020B05020505080203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3D1"/>
    <w:rsid w:val="000B7963"/>
    <w:rsid w:val="00540D90"/>
    <w:rsid w:val="00CA2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Omega" w:eastAsiaTheme="minorHAnsi" w:hAnsi="CG Omega"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3D1"/>
    <w:pPr>
      <w:spacing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Omega" w:eastAsiaTheme="minorHAnsi" w:hAnsi="CG Omega"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3D1"/>
    <w:pPr>
      <w:spacing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 Finley</dc:creator>
  <cp:lastModifiedBy>Joya Maynard</cp:lastModifiedBy>
  <cp:revision>2</cp:revision>
  <dcterms:created xsi:type="dcterms:W3CDTF">2017-08-14T14:57:00Z</dcterms:created>
  <dcterms:modified xsi:type="dcterms:W3CDTF">2021-03-24T15:14:00Z</dcterms:modified>
</cp:coreProperties>
</file>